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32A6" w14:textId="76E40631" w:rsidR="007A07C3" w:rsidRDefault="003B6538" w:rsidP="00C10FC9">
      <w:pPr>
        <w:spacing w:line="276" w:lineRule="auto"/>
        <w:jc w:val="center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drawing>
          <wp:anchor distT="0" distB="0" distL="114300" distR="114300" simplePos="0" relativeHeight="251661824" behindDoc="1" locked="0" layoutInCell="1" allowOverlap="1" wp14:anchorId="37FFC707" wp14:editId="79A843AA">
            <wp:simplePos x="0" y="0"/>
            <wp:positionH relativeFrom="column">
              <wp:posOffset>4814570</wp:posOffset>
            </wp:positionH>
            <wp:positionV relativeFrom="paragraph">
              <wp:posOffset>-479425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877213324" name="Picture 1" descr="A blue house with a blue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13324" name="Picture 1" descr="A blue house with a blue do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FC9" w:rsidRPr="00C10FC9">
        <w:rPr>
          <w:rFonts w:asciiTheme="majorHAnsi" w:hAnsiTheme="majorHAnsi"/>
          <w:b/>
          <w:sz w:val="28"/>
          <w:szCs w:val="22"/>
          <w:lang w:val="en-GB"/>
        </w:rPr>
        <w:t>Safeguarding Vulnerable Adults</w:t>
      </w:r>
    </w:p>
    <w:p w14:paraId="124FE45F" w14:textId="77777777" w:rsidR="00C10FC9" w:rsidRDefault="00C10FC9" w:rsidP="00C10FC9">
      <w:pPr>
        <w:spacing w:line="276" w:lineRule="auto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1DF8D0BA" w14:textId="0F6D2920" w:rsidR="00C10FC9" w:rsidRPr="00C10FC9" w:rsidRDefault="003B6538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B6538">
        <w:rPr>
          <w:rFonts w:asciiTheme="majorHAnsi" w:hAnsiTheme="majorHAnsi"/>
          <w:sz w:val="22"/>
          <w:szCs w:val="22"/>
        </w:rPr>
        <w:t>Wedgwood House</w:t>
      </w:r>
      <w:r w:rsidR="00C10FC9" w:rsidRPr="003B6538">
        <w:rPr>
          <w:rFonts w:asciiTheme="majorHAnsi" w:hAnsiTheme="majorHAnsi"/>
          <w:sz w:val="22"/>
          <w:szCs w:val="22"/>
        </w:rPr>
        <w:t xml:space="preserve"> Dental </w:t>
      </w:r>
      <w:r w:rsidR="00C10FC9" w:rsidRPr="00C10FC9">
        <w:rPr>
          <w:rFonts w:asciiTheme="majorHAnsi" w:hAnsiTheme="majorHAnsi"/>
          <w:sz w:val="22"/>
          <w:szCs w:val="22"/>
        </w:rPr>
        <w:t xml:space="preserve">practice has a duty in preventing the abuse of vulnerable adults and responding promptly when abuse is suspected or reported. </w:t>
      </w:r>
    </w:p>
    <w:p w14:paraId="6D6C3C98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C5D88EE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0FC9">
        <w:rPr>
          <w:rFonts w:asciiTheme="majorHAnsi" w:hAnsiTheme="majorHAnsi"/>
          <w:sz w:val="22"/>
          <w:szCs w:val="22"/>
        </w:rPr>
        <w:t xml:space="preserve">We ensure that all our patients and staff are treated with courtesy, dignity, </w:t>
      </w:r>
      <w:proofErr w:type="gramStart"/>
      <w:r w:rsidRPr="00C10FC9">
        <w:rPr>
          <w:rFonts w:asciiTheme="majorHAnsi" w:hAnsiTheme="majorHAnsi"/>
          <w:sz w:val="22"/>
          <w:szCs w:val="22"/>
        </w:rPr>
        <w:t>fairness</w:t>
      </w:r>
      <w:proofErr w:type="gramEnd"/>
      <w:r w:rsidRPr="00C10FC9">
        <w:rPr>
          <w:rFonts w:asciiTheme="majorHAnsi" w:hAnsiTheme="majorHAnsi"/>
          <w:sz w:val="22"/>
          <w:szCs w:val="22"/>
        </w:rPr>
        <w:t xml:space="preserve"> and respect at all times.  Our practice considers all incidents of abuse as being unacceptable and especially so when the victim is deemed to be vulnerable.  </w:t>
      </w:r>
    </w:p>
    <w:p w14:paraId="5B5AFA16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C38FFEC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0FC9">
        <w:rPr>
          <w:rFonts w:asciiTheme="majorHAnsi" w:hAnsiTheme="majorHAnsi"/>
          <w:sz w:val="22"/>
          <w:szCs w:val="22"/>
        </w:rPr>
        <w:t>We will promote a culture and environment in which abuse of any kind is not tolerated and is dealt with promptly when it does occur.</w:t>
      </w:r>
    </w:p>
    <w:p w14:paraId="41BEEA15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427104E" w14:textId="354CF112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0FC9">
        <w:rPr>
          <w:rFonts w:asciiTheme="majorHAnsi" w:hAnsiTheme="majorHAnsi"/>
          <w:sz w:val="22"/>
          <w:szCs w:val="22"/>
        </w:rPr>
        <w:t xml:space="preserve">This applies equally to every member of employed staff within </w:t>
      </w:r>
      <w:r w:rsidR="003B6538" w:rsidRPr="003B6538">
        <w:rPr>
          <w:rFonts w:asciiTheme="majorHAnsi" w:hAnsiTheme="majorHAnsi"/>
          <w:sz w:val="22"/>
          <w:szCs w:val="22"/>
        </w:rPr>
        <w:t xml:space="preserve">Wedgwood House </w:t>
      </w:r>
      <w:r w:rsidRPr="00C10FC9">
        <w:rPr>
          <w:rFonts w:asciiTheme="majorHAnsi" w:hAnsiTheme="majorHAnsi"/>
          <w:sz w:val="22"/>
          <w:szCs w:val="22"/>
        </w:rPr>
        <w:t>Dental Practice, regardless of occupation status or grade.</w:t>
      </w:r>
    </w:p>
    <w:p w14:paraId="79A950A8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F883271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0FC9">
        <w:rPr>
          <w:rFonts w:asciiTheme="majorHAnsi" w:hAnsiTheme="majorHAnsi"/>
          <w:sz w:val="22"/>
          <w:szCs w:val="22"/>
        </w:rPr>
        <w:t>Any breach, including failure to properly report or investigate an allegation of abuse, will be trea</w:t>
      </w:r>
      <w:r>
        <w:rPr>
          <w:rFonts w:asciiTheme="majorHAnsi" w:hAnsiTheme="majorHAnsi"/>
          <w:sz w:val="22"/>
          <w:szCs w:val="22"/>
        </w:rPr>
        <w:t xml:space="preserve">ted as a disciplinary offence.  </w:t>
      </w:r>
      <w:r w:rsidRPr="00C10FC9">
        <w:rPr>
          <w:rFonts w:asciiTheme="majorHAnsi" w:hAnsiTheme="majorHAnsi"/>
          <w:sz w:val="22"/>
          <w:szCs w:val="22"/>
        </w:rPr>
        <w:t xml:space="preserve">This practice is committed to pursuing active equal opportunities and anti-discriminatory practices, whilst promoting and developing services and resources which are sensitive to age, culture, disability, ethnicity, gender, race, </w:t>
      </w:r>
      <w:proofErr w:type="gramStart"/>
      <w:r w:rsidRPr="00C10FC9">
        <w:rPr>
          <w:rFonts w:asciiTheme="majorHAnsi" w:hAnsiTheme="majorHAnsi"/>
          <w:sz w:val="22"/>
          <w:szCs w:val="22"/>
        </w:rPr>
        <w:t>religion</w:t>
      </w:r>
      <w:proofErr w:type="gramEnd"/>
      <w:r w:rsidRPr="00C10FC9">
        <w:rPr>
          <w:rFonts w:asciiTheme="majorHAnsi" w:hAnsiTheme="majorHAnsi"/>
          <w:sz w:val="22"/>
          <w:szCs w:val="22"/>
        </w:rPr>
        <w:t xml:space="preserve"> and sexuality. </w:t>
      </w:r>
    </w:p>
    <w:p w14:paraId="57040B2A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12D3CAC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0FC9">
        <w:rPr>
          <w:rFonts w:asciiTheme="majorHAnsi" w:hAnsiTheme="majorHAnsi"/>
          <w:sz w:val="22"/>
          <w:szCs w:val="22"/>
        </w:rPr>
        <w:t>This Practice is committed to ensuring that workers at all levels have the knowledge and ability to contribute effectively to the protection of vulnerable adults.</w:t>
      </w:r>
    </w:p>
    <w:p w14:paraId="4F7D7A56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43E1163" w14:textId="77777777" w:rsidR="003B6538" w:rsidRPr="003D19AF" w:rsidRDefault="003B6538" w:rsidP="003B653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A2255">
        <w:rPr>
          <w:rFonts w:asciiTheme="majorHAnsi" w:hAnsiTheme="majorHAnsi"/>
          <w:b/>
          <w:sz w:val="22"/>
          <w:szCs w:val="22"/>
        </w:rPr>
        <w:t xml:space="preserve">Wedgwood House Dental </w:t>
      </w:r>
      <w:r w:rsidRPr="003D19AF">
        <w:rPr>
          <w:rFonts w:asciiTheme="majorHAnsi" w:hAnsiTheme="majorHAnsi"/>
          <w:b/>
          <w:sz w:val="22"/>
          <w:szCs w:val="22"/>
        </w:rPr>
        <w:t xml:space="preserve">Practice Safeguarding Lead </w:t>
      </w:r>
      <w:r w:rsidRPr="002A2255">
        <w:rPr>
          <w:rFonts w:asciiTheme="majorHAnsi" w:hAnsiTheme="majorHAnsi"/>
          <w:b/>
          <w:sz w:val="22"/>
          <w:szCs w:val="22"/>
        </w:rPr>
        <w:t>is Dr JM Geaney</w:t>
      </w:r>
    </w:p>
    <w:p w14:paraId="4C2DCA85" w14:textId="77777777" w:rsidR="003B6538" w:rsidRPr="002A2255" w:rsidRDefault="003B6538" w:rsidP="003B653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A2255">
        <w:rPr>
          <w:rFonts w:asciiTheme="majorHAnsi" w:hAnsiTheme="majorHAnsi"/>
          <w:b/>
          <w:sz w:val="22"/>
          <w:szCs w:val="22"/>
        </w:rPr>
        <w:t>Contact details: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2A2255">
        <w:rPr>
          <w:rFonts w:asciiTheme="majorHAnsi" w:hAnsiTheme="majorHAnsi"/>
          <w:b/>
          <w:sz w:val="22"/>
          <w:szCs w:val="22"/>
        </w:rPr>
        <w:t xml:space="preserve">01449 </w:t>
      </w:r>
      <w:proofErr w:type="gramStart"/>
      <w:r w:rsidRPr="002A2255">
        <w:rPr>
          <w:rFonts w:asciiTheme="majorHAnsi" w:hAnsiTheme="majorHAnsi"/>
          <w:b/>
          <w:sz w:val="22"/>
          <w:szCs w:val="22"/>
        </w:rPr>
        <w:t>771 700</w:t>
      </w:r>
      <w:proofErr w:type="gramEnd"/>
    </w:p>
    <w:p w14:paraId="13BF3C11" w14:textId="77777777" w:rsidR="003B6538" w:rsidRPr="002A2255" w:rsidRDefault="003B6538" w:rsidP="003B653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A2255">
        <w:rPr>
          <w:rFonts w:asciiTheme="majorHAnsi" w:hAnsiTheme="majorHAnsi"/>
          <w:b/>
          <w:sz w:val="22"/>
          <w:szCs w:val="22"/>
        </w:rPr>
        <w:t>Other local contact details: jill.geaney@nhs.net</w:t>
      </w:r>
    </w:p>
    <w:p w14:paraId="2A6328FA" w14:textId="77777777" w:rsidR="00C10FC9" w:rsidRPr="00C10FC9" w:rsidRDefault="00C10FC9" w:rsidP="00C10FC9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4ADEA57" w14:textId="77777777" w:rsidR="003B6538" w:rsidRPr="003D19AF" w:rsidRDefault="003B6538" w:rsidP="003B6538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3D19AF">
        <w:rPr>
          <w:rFonts w:asciiTheme="majorHAnsi" w:hAnsiTheme="majorHAnsi"/>
          <w:sz w:val="22"/>
          <w:szCs w:val="22"/>
          <w:lang w:val="en-GB"/>
        </w:rPr>
        <w:t>This Statement w</w:t>
      </w:r>
      <w:r>
        <w:rPr>
          <w:rFonts w:asciiTheme="majorHAnsi" w:hAnsiTheme="majorHAnsi"/>
          <w:sz w:val="22"/>
          <w:szCs w:val="22"/>
          <w:lang w:val="en-GB"/>
        </w:rPr>
        <w:t xml:space="preserve">ill be reviewed annually and is due for </w:t>
      </w:r>
      <w:r w:rsidRPr="002A2255">
        <w:rPr>
          <w:rFonts w:asciiTheme="majorHAnsi" w:hAnsiTheme="majorHAnsi"/>
          <w:sz w:val="22"/>
          <w:szCs w:val="22"/>
          <w:lang w:val="en-GB"/>
        </w:rPr>
        <w:t>review on 1/5/202</w:t>
      </w:r>
      <w:r>
        <w:rPr>
          <w:rFonts w:asciiTheme="majorHAnsi" w:hAnsiTheme="majorHAnsi"/>
          <w:sz w:val="22"/>
          <w:szCs w:val="22"/>
          <w:lang w:val="en-GB"/>
        </w:rPr>
        <w:t>5</w:t>
      </w:r>
      <w:r w:rsidRPr="002A2255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 w:rsidRPr="002A2255">
        <w:rPr>
          <w:rFonts w:asciiTheme="majorHAnsi" w:hAnsiTheme="majorHAnsi"/>
          <w:sz w:val="22"/>
          <w:szCs w:val="22"/>
          <w:lang w:val="en-GB"/>
        </w:rPr>
        <w:t xml:space="preserve">or prior </w:t>
      </w:r>
      <w:r w:rsidRPr="003D19AF">
        <w:rPr>
          <w:rFonts w:asciiTheme="majorHAnsi" w:hAnsiTheme="majorHAnsi"/>
          <w:sz w:val="22"/>
          <w:szCs w:val="22"/>
          <w:lang w:val="en-GB"/>
        </w:rPr>
        <w:t>to this date in accordance with new guidance or legislative changes</w:t>
      </w:r>
      <w:r w:rsidRPr="003D19AF">
        <w:rPr>
          <w:rFonts w:asciiTheme="majorHAnsi" w:hAnsiTheme="majorHAnsi"/>
          <w:sz w:val="22"/>
          <w:szCs w:val="22"/>
        </w:rPr>
        <w:t>.</w:t>
      </w:r>
    </w:p>
    <w:p w14:paraId="3927D19E" w14:textId="57983173" w:rsidR="00C10FC9" w:rsidRPr="00C10FC9" w:rsidRDefault="00C10FC9" w:rsidP="003B6538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sectPr w:rsidR="00C10FC9" w:rsidRPr="00C10FC9" w:rsidSect="00357A5C">
      <w:headerReference w:type="default" r:id="rId9"/>
      <w:footerReference w:type="even" r:id="rId10"/>
      <w:footerReference w:type="default" r:id="rId11"/>
      <w:pgSz w:w="11900" w:h="16840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F9C7" w14:textId="77777777" w:rsidR="00357A5C" w:rsidRDefault="00357A5C" w:rsidP="00F749AD">
      <w:r>
        <w:separator/>
      </w:r>
    </w:p>
  </w:endnote>
  <w:endnote w:type="continuationSeparator" w:id="0">
    <w:p w14:paraId="08D8F489" w14:textId="77777777" w:rsidR="00357A5C" w:rsidRDefault="00357A5C" w:rsidP="00F7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E588" w14:textId="77777777" w:rsidR="004F604C" w:rsidRDefault="004F604C" w:rsidP="00E42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E528C" w14:textId="77777777" w:rsidR="004F604C" w:rsidRDefault="00000000" w:rsidP="00E42048">
    <w:pPr>
      <w:pStyle w:val="Footer"/>
      <w:ind w:right="360"/>
    </w:pPr>
    <w:sdt>
      <w:sdtPr>
        <w:id w:val="-238938219"/>
        <w:placeholder>
          <w:docPart w:val="A9A76478E66D684995F464517BB22713"/>
        </w:placeholder>
        <w:temporary/>
        <w:showingPlcHdr/>
      </w:sdtPr>
      <w:sdtContent>
        <w:r w:rsidR="004F604C">
          <w:t>[Type text]</w:t>
        </w:r>
      </w:sdtContent>
    </w:sdt>
    <w:r w:rsidR="004F604C">
      <w:ptab w:relativeTo="margin" w:alignment="center" w:leader="none"/>
    </w:r>
    <w:sdt>
      <w:sdtPr>
        <w:id w:val="48046477"/>
        <w:placeholder>
          <w:docPart w:val="F345217A5E52124EB1E49005964F05E8"/>
        </w:placeholder>
        <w:temporary/>
        <w:showingPlcHdr/>
      </w:sdtPr>
      <w:sdtContent>
        <w:r w:rsidR="004F604C">
          <w:t>[Type text]</w:t>
        </w:r>
      </w:sdtContent>
    </w:sdt>
    <w:r w:rsidR="004F604C">
      <w:ptab w:relativeTo="margin" w:alignment="right" w:leader="none"/>
    </w:r>
    <w:sdt>
      <w:sdtPr>
        <w:id w:val="2034458342"/>
        <w:placeholder>
          <w:docPart w:val="63ABDD5809048443B6816619C8D7F0B7"/>
        </w:placeholder>
        <w:temporary/>
        <w:showingPlcHdr/>
      </w:sdtPr>
      <w:sdtContent>
        <w:r w:rsidR="004F604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2CD7" w14:textId="77777777" w:rsidR="009F5A3D" w:rsidRDefault="00C10FC9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Safeguarding vulnerable adults statement display v4.0</w:t>
    </w:r>
  </w:p>
  <w:p w14:paraId="78C41B47" w14:textId="77777777" w:rsidR="004F604C" w:rsidRPr="00AF287B" w:rsidRDefault="004F604C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 w:rsidRPr="00CA4D71">
      <w:rPr>
        <w:rFonts w:asciiTheme="majorHAnsi" w:hAnsiTheme="majorHAnsi"/>
        <w:sz w:val="14"/>
        <w:szCs w:val="14"/>
      </w:rPr>
      <w:t>©Apolline Ltd</w:t>
    </w:r>
    <w:r>
      <w:rPr>
        <w:rStyle w:val="PageNumber"/>
        <w:rFonts w:asciiTheme="majorHAnsi" w:hAnsiTheme="majorHAnsi" w:cs="Times New Roman"/>
        <w:sz w:val="22"/>
        <w:szCs w:val="22"/>
      </w:rPr>
      <w:tab/>
    </w:r>
    <w:r>
      <w:rPr>
        <w:rStyle w:val="PageNumber"/>
        <w:rFonts w:asciiTheme="majorHAnsi" w:hAnsiTheme="majorHAnsi" w:cs="Times New Roman"/>
        <w:sz w:val="22"/>
        <w:szCs w:val="22"/>
      </w:rPr>
      <w:tab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C10FC9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C10FC9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D0022" w14:textId="77777777" w:rsidR="00357A5C" w:rsidRDefault="00357A5C" w:rsidP="00F749AD">
      <w:r>
        <w:separator/>
      </w:r>
    </w:p>
  </w:footnote>
  <w:footnote w:type="continuationSeparator" w:id="0">
    <w:p w14:paraId="6F0436F3" w14:textId="77777777" w:rsidR="00357A5C" w:rsidRDefault="00357A5C" w:rsidP="00F7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E494" w14:textId="4DB01289" w:rsidR="004F604C" w:rsidRDefault="003B6538" w:rsidP="00296475">
    <w:pPr>
      <w:pStyle w:val="Header"/>
      <w:tabs>
        <w:tab w:val="clear" w:pos="4320"/>
        <w:tab w:val="clear" w:pos="8640"/>
        <w:tab w:val="left" w:pos="3840"/>
      </w:tabs>
    </w:pPr>
    <w:r w:rsidRPr="003B6538">
      <w:rPr>
        <w:sz w:val="20"/>
        <w:szCs w:val="20"/>
        <w:lang w:val="en-GB"/>
      </w:rPr>
      <w:t xml:space="preserve">File name = </w:t>
    </w:r>
    <w:r w:rsidRPr="003B6538">
      <w:rPr>
        <w:sz w:val="20"/>
        <w:szCs w:val="20"/>
        <w:lang w:val="en-GB"/>
      </w:rPr>
      <w:fldChar w:fldCharType="begin"/>
    </w:r>
    <w:r w:rsidRPr="003B6538">
      <w:rPr>
        <w:sz w:val="20"/>
        <w:szCs w:val="20"/>
        <w:lang w:val="en-GB"/>
      </w:rPr>
      <w:instrText xml:space="preserve"> FILENAME   \* MERGEFORMAT </w:instrText>
    </w:r>
    <w:r w:rsidRPr="003B6538">
      <w:rPr>
        <w:sz w:val="20"/>
        <w:szCs w:val="20"/>
        <w:lang w:val="en-GB"/>
      </w:rPr>
      <w:fldChar w:fldCharType="separate"/>
    </w:r>
    <w:r w:rsidRPr="003B6538">
      <w:rPr>
        <w:noProof/>
        <w:sz w:val="20"/>
        <w:szCs w:val="20"/>
        <w:lang w:val="en-GB"/>
      </w:rPr>
      <w:t>Safeguarding-vulnerable-adults-statement-display-v4.0_personalised 1May2024.docx</w:t>
    </w:r>
    <w:r w:rsidRPr="003B6538">
      <w:rPr>
        <w:sz w:val="20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D18"/>
    <w:multiLevelType w:val="hybridMultilevel"/>
    <w:tmpl w:val="4094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367"/>
    <w:multiLevelType w:val="hybridMultilevel"/>
    <w:tmpl w:val="35EE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74EC"/>
    <w:multiLevelType w:val="hybridMultilevel"/>
    <w:tmpl w:val="7FB4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561C"/>
    <w:multiLevelType w:val="hybridMultilevel"/>
    <w:tmpl w:val="5432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D1A5C"/>
    <w:multiLevelType w:val="hybridMultilevel"/>
    <w:tmpl w:val="C5F2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19021">
    <w:abstractNumId w:val="3"/>
  </w:num>
  <w:num w:numId="2" w16cid:durableId="85032871">
    <w:abstractNumId w:val="1"/>
  </w:num>
  <w:num w:numId="3" w16cid:durableId="1607228302">
    <w:abstractNumId w:val="2"/>
  </w:num>
  <w:num w:numId="4" w16cid:durableId="739596112">
    <w:abstractNumId w:val="4"/>
  </w:num>
  <w:num w:numId="5" w16cid:durableId="17913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FC9"/>
    <w:rsid w:val="00045EA9"/>
    <w:rsid w:val="00085713"/>
    <w:rsid w:val="00086334"/>
    <w:rsid w:val="00113F18"/>
    <w:rsid w:val="00144D12"/>
    <w:rsid w:val="001566DC"/>
    <w:rsid w:val="00176BE4"/>
    <w:rsid w:val="001E1FBD"/>
    <w:rsid w:val="00281E9F"/>
    <w:rsid w:val="002958A0"/>
    <w:rsid w:val="00296475"/>
    <w:rsid w:val="002B16ED"/>
    <w:rsid w:val="00300F2C"/>
    <w:rsid w:val="00357A5C"/>
    <w:rsid w:val="00361CF4"/>
    <w:rsid w:val="003B6538"/>
    <w:rsid w:val="00465FFB"/>
    <w:rsid w:val="004732EB"/>
    <w:rsid w:val="004B0AFB"/>
    <w:rsid w:val="004F0096"/>
    <w:rsid w:val="004F604C"/>
    <w:rsid w:val="00502B30"/>
    <w:rsid w:val="00545013"/>
    <w:rsid w:val="005929A8"/>
    <w:rsid w:val="005E309C"/>
    <w:rsid w:val="00626824"/>
    <w:rsid w:val="006B0077"/>
    <w:rsid w:val="006E3D4F"/>
    <w:rsid w:val="00723B74"/>
    <w:rsid w:val="0078681C"/>
    <w:rsid w:val="00795848"/>
    <w:rsid w:val="007A07C3"/>
    <w:rsid w:val="0089224F"/>
    <w:rsid w:val="00931D9E"/>
    <w:rsid w:val="0098228B"/>
    <w:rsid w:val="009A0B43"/>
    <w:rsid w:val="009B4B40"/>
    <w:rsid w:val="009F5A3D"/>
    <w:rsid w:val="00A60C8B"/>
    <w:rsid w:val="00A73028"/>
    <w:rsid w:val="00A87488"/>
    <w:rsid w:val="00AB2973"/>
    <w:rsid w:val="00AD3A1C"/>
    <w:rsid w:val="00AF287B"/>
    <w:rsid w:val="00AF6216"/>
    <w:rsid w:val="00B35F14"/>
    <w:rsid w:val="00BF4BFE"/>
    <w:rsid w:val="00C06091"/>
    <w:rsid w:val="00C10FC9"/>
    <w:rsid w:val="00C73223"/>
    <w:rsid w:val="00CA4D71"/>
    <w:rsid w:val="00D304DD"/>
    <w:rsid w:val="00D834F2"/>
    <w:rsid w:val="00E42048"/>
    <w:rsid w:val="00EB5672"/>
    <w:rsid w:val="00F6422F"/>
    <w:rsid w:val="00F749AD"/>
    <w:rsid w:val="00FC7FEB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7EB7B3"/>
  <w14:defaultImageDpi w14:val="300"/>
  <w15:docId w15:val="{020E4D6E-F4E8-4D09-BF41-185998CE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TOC1"/>
    <w:next w:val="Normal"/>
    <w:uiPriority w:val="39"/>
    <w:unhideWhenUsed/>
    <w:qFormat/>
    <w:rsid w:val="005929A8"/>
    <w:pPr>
      <w:spacing w:line="276" w:lineRule="auto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29A8"/>
    <w:pPr>
      <w:spacing w:before="120"/>
    </w:pPr>
    <w:rPr>
      <w:rFonts w:ascii="Arial" w:hAnsi="Arial"/>
      <w:b/>
      <w:color w:val="31849B" w:themeColor="accent5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9AD"/>
  </w:style>
  <w:style w:type="paragraph" w:styleId="Footer">
    <w:name w:val="footer"/>
    <w:basedOn w:val="Normal"/>
    <w:link w:val="Foot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AD"/>
  </w:style>
  <w:style w:type="paragraph" w:styleId="BalloonText">
    <w:name w:val="Balloon Text"/>
    <w:basedOn w:val="Normal"/>
    <w:link w:val="BalloonTextChar"/>
    <w:uiPriority w:val="99"/>
    <w:semiHidden/>
    <w:unhideWhenUsed/>
    <w:rsid w:val="00EB5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D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4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A76478E66D684995F464517BB2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ED75-CF52-D544-AD14-C02E2122DA7B}"/>
      </w:docPartPr>
      <w:docPartBody>
        <w:p w:rsidR="00EA7B82" w:rsidRDefault="00000000">
          <w:pPr>
            <w:pStyle w:val="A9A76478E66D684995F464517BB22713"/>
          </w:pPr>
          <w:r>
            <w:t>[Type text]</w:t>
          </w:r>
        </w:p>
      </w:docPartBody>
    </w:docPart>
    <w:docPart>
      <w:docPartPr>
        <w:name w:val="F345217A5E52124EB1E49005964F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3963-2B31-7347-9C9C-4D3923AC22DE}"/>
      </w:docPartPr>
      <w:docPartBody>
        <w:p w:rsidR="00EA7B82" w:rsidRDefault="00000000">
          <w:pPr>
            <w:pStyle w:val="F345217A5E52124EB1E49005964F05E8"/>
          </w:pPr>
          <w:r>
            <w:t>[Type text]</w:t>
          </w:r>
        </w:p>
      </w:docPartBody>
    </w:docPart>
    <w:docPart>
      <w:docPartPr>
        <w:name w:val="63ABDD5809048443B6816619C8D7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BE63-98D3-D949-A3F6-8F63FD464DC2}"/>
      </w:docPartPr>
      <w:docPartBody>
        <w:p w:rsidR="00EA7B82" w:rsidRDefault="00000000">
          <w:pPr>
            <w:pStyle w:val="63ABDD5809048443B6816619C8D7F0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82"/>
    <w:rsid w:val="00411AFE"/>
    <w:rsid w:val="00E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76478E66D684995F464517BB22713">
    <w:name w:val="A9A76478E66D684995F464517BB22713"/>
  </w:style>
  <w:style w:type="paragraph" w:customStyle="1" w:styleId="F345217A5E52124EB1E49005964F05E8">
    <w:name w:val="F345217A5E52124EB1E49005964F05E8"/>
  </w:style>
  <w:style w:type="paragraph" w:customStyle="1" w:styleId="63ABDD5809048443B6816619C8D7F0B7">
    <w:name w:val="63ABDD5809048443B6816619C8D7F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BEDDE-506F-D849-A91D-B5E39777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>Parkes Dawson Ltd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Dawson</dc:creator>
  <cp:keywords/>
  <dc:description/>
  <cp:lastModifiedBy>Jill Geaney</cp:lastModifiedBy>
  <cp:revision>3</cp:revision>
  <cp:lastPrinted>2018-05-16T09:23:00Z</cp:lastPrinted>
  <dcterms:created xsi:type="dcterms:W3CDTF">2024-05-01T22:17:00Z</dcterms:created>
  <dcterms:modified xsi:type="dcterms:W3CDTF">2024-05-01T22:20:00Z</dcterms:modified>
</cp:coreProperties>
</file>